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4C28C4E3" w:rsidR="007E3FFC" w:rsidRDefault="00F86743" w:rsidP="0095598F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D918DE">
        <w:rPr>
          <w:rFonts w:ascii="Segoe UI" w:hAnsi="Segoe UI" w:cs="Segoe UI"/>
          <w:sz w:val="28"/>
          <w:szCs w:val="28"/>
        </w:rPr>
        <w:t xml:space="preserve"> 1 января 2023 года и</w:t>
      </w:r>
      <w:r w:rsidR="00EA1209">
        <w:rPr>
          <w:rFonts w:ascii="Segoe UI" w:hAnsi="Segoe UI" w:cs="Segoe UI"/>
          <w:sz w:val="28"/>
          <w:szCs w:val="28"/>
        </w:rPr>
        <w:t xml:space="preserve">зменились реквизиты </w:t>
      </w:r>
      <w:r w:rsidR="0076388F">
        <w:rPr>
          <w:rFonts w:ascii="Segoe UI" w:hAnsi="Segoe UI" w:cs="Segoe UI"/>
          <w:sz w:val="28"/>
          <w:szCs w:val="28"/>
        </w:rPr>
        <w:t>платы за</w:t>
      </w:r>
      <w:r w:rsidR="00EA1209">
        <w:rPr>
          <w:rFonts w:ascii="Segoe UI" w:hAnsi="Segoe UI" w:cs="Segoe UI"/>
          <w:sz w:val="28"/>
          <w:szCs w:val="28"/>
        </w:rPr>
        <w:t xml:space="preserve"> </w:t>
      </w:r>
      <w:r w:rsidR="00366C5C">
        <w:rPr>
          <w:rFonts w:ascii="Segoe UI" w:hAnsi="Segoe UI" w:cs="Segoe UI"/>
          <w:sz w:val="28"/>
          <w:szCs w:val="28"/>
        </w:rPr>
        <w:t>предоставлени</w:t>
      </w:r>
      <w:r w:rsidR="0076388F">
        <w:rPr>
          <w:rFonts w:ascii="Segoe UI" w:hAnsi="Segoe UI" w:cs="Segoe UI"/>
          <w:sz w:val="28"/>
          <w:szCs w:val="28"/>
        </w:rPr>
        <w:t>е</w:t>
      </w:r>
      <w:bookmarkStart w:id="0" w:name="_GoBack"/>
      <w:bookmarkEnd w:id="0"/>
      <w:r w:rsidR="00366C5C">
        <w:rPr>
          <w:rFonts w:ascii="Segoe UI" w:hAnsi="Segoe UI" w:cs="Segoe UI"/>
          <w:sz w:val="28"/>
          <w:szCs w:val="28"/>
        </w:rPr>
        <w:t xml:space="preserve"> сведений</w:t>
      </w:r>
      <w:r w:rsidR="00EA1209">
        <w:rPr>
          <w:rFonts w:ascii="Segoe UI" w:hAnsi="Segoe UI" w:cs="Segoe UI"/>
          <w:sz w:val="28"/>
          <w:szCs w:val="28"/>
        </w:rPr>
        <w:t xml:space="preserve"> из ЕГРН</w:t>
      </w:r>
      <w:r>
        <w:rPr>
          <w:rFonts w:ascii="Segoe UI" w:hAnsi="Segoe UI" w:cs="Segoe UI"/>
          <w:sz w:val="28"/>
          <w:szCs w:val="28"/>
        </w:rPr>
        <w:t xml:space="preserve"> -</w:t>
      </w:r>
      <w:r w:rsidRPr="00F86743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з</w:t>
      </w:r>
      <w:r>
        <w:rPr>
          <w:rFonts w:ascii="Segoe UI" w:hAnsi="Segoe UI" w:cs="Segoe UI"/>
          <w:sz w:val="28"/>
          <w:szCs w:val="28"/>
        </w:rPr>
        <w:t xml:space="preserve">абайкальский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</w:p>
    <w:p w14:paraId="03897468" w14:textId="77777777" w:rsidR="0095598F" w:rsidRDefault="0095598F" w:rsidP="0095598F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14:paraId="693558DD" w14:textId="6D16FDA9" w:rsidR="007E3FFC" w:rsidRPr="00B8292C" w:rsidRDefault="00F86743" w:rsidP="0095598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В</w:t>
      </w:r>
      <w:r w:rsidR="007E3FFC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7E3FFC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7E3FFC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правлени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r w:rsidR="007E3FFC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 w:rsidR="007E3FFC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7E3FFC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информируют физических и юридических лиц о том, что изменены </w:t>
      </w:r>
      <w:r w:rsidR="00F56C6A">
        <w:rPr>
          <w:rStyle w:val="ad"/>
          <w:rFonts w:ascii="Segoe UI" w:hAnsi="Segoe UI" w:cs="Segoe UI"/>
          <w:b w:val="0"/>
          <w:i/>
          <w:sz w:val="24"/>
          <w:szCs w:val="24"/>
        </w:rPr>
        <w:t>реквизиты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при плате за предоставление сведений из </w:t>
      </w:r>
      <w:r w:rsidR="00F56C6A">
        <w:rPr>
          <w:rStyle w:val="ad"/>
          <w:rFonts w:ascii="Segoe UI" w:hAnsi="Segoe UI" w:cs="Segoe UI"/>
          <w:b w:val="0"/>
          <w:i/>
          <w:sz w:val="24"/>
          <w:szCs w:val="24"/>
        </w:rPr>
        <w:t>Единого государственного реестра недвижимости (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ЕГРН</w:t>
      </w:r>
      <w:r w:rsidR="00F56C6A">
        <w:rPr>
          <w:rStyle w:val="ad"/>
          <w:rFonts w:ascii="Segoe UI" w:hAnsi="Segoe UI" w:cs="Segoe UI"/>
          <w:b w:val="0"/>
          <w:i/>
          <w:sz w:val="24"/>
          <w:szCs w:val="24"/>
        </w:rPr>
        <w:t>)</w:t>
      </w:r>
      <w:r w:rsidR="007E3FFC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14:paraId="3E9F07BA" w14:textId="77777777" w:rsidR="007E3FFC" w:rsidRDefault="007E3FFC" w:rsidP="007E3FFC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74CBCC4" w14:textId="49B80904" w:rsidR="00881AFC" w:rsidRPr="00881AFC" w:rsidRDefault="00881AFC" w:rsidP="00881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881AFC">
        <w:rPr>
          <w:rFonts w:ascii="Segoe UI" w:hAnsi="Segoe UI" w:cs="Segoe UI"/>
          <w:sz w:val="24"/>
          <w:szCs w:val="24"/>
          <w:lang w:val="x-none"/>
        </w:rPr>
        <w:t xml:space="preserve">В соответствии с приказом Минфина России от 22.11.2022 № 177н </w:t>
      </w:r>
      <w:r w:rsidR="0038133A">
        <w:rPr>
          <w:rFonts w:ascii="Segoe UI" w:hAnsi="Segoe UI" w:cs="Segoe UI"/>
          <w:sz w:val="24"/>
          <w:szCs w:val="24"/>
        </w:rPr>
        <w:t xml:space="preserve"> </w:t>
      </w:r>
      <w:r w:rsidRPr="00881AFC">
        <w:rPr>
          <w:rFonts w:ascii="Segoe UI" w:hAnsi="Segoe UI" w:cs="Segoe UI"/>
          <w:sz w:val="24"/>
          <w:szCs w:val="24"/>
          <w:lang w:val="x-none"/>
        </w:rPr>
        <w:t xml:space="preserve">«О внесении изменений в приказ Министерства финансов Российской Федерации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 с </w:t>
      </w:r>
      <w:r w:rsidR="00D918DE">
        <w:rPr>
          <w:rFonts w:ascii="Segoe UI" w:hAnsi="Segoe UI" w:cs="Segoe UI"/>
          <w:sz w:val="24"/>
          <w:szCs w:val="24"/>
        </w:rPr>
        <w:t>0</w:t>
      </w:r>
      <w:r w:rsidRPr="00881AFC">
        <w:rPr>
          <w:rFonts w:ascii="Segoe UI" w:hAnsi="Segoe UI" w:cs="Segoe UI"/>
          <w:sz w:val="24"/>
          <w:szCs w:val="24"/>
          <w:lang w:val="x-none"/>
        </w:rPr>
        <w:t>1 января 2023 года действуют коды</w:t>
      </w:r>
      <w:r w:rsidR="00D918DE">
        <w:rPr>
          <w:rFonts w:ascii="Segoe UI" w:hAnsi="Segoe UI" w:cs="Segoe UI"/>
          <w:sz w:val="24"/>
          <w:szCs w:val="24"/>
        </w:rPr>
        <w:t xml:space="preserve"> </w:t>
      </w:r>
      <w:r w:rsidRPr="00881AFC">
        <w:rPr>
          <w:rFonts w:ascii="Segoe UI" w:hAnsi="Segoe UI" w:cs="Segoe UI"/>
          <w:sz w:val="24"/>
          <w:szCs w:val="24"/>
          <w:lang w:val="x-none"/>
        </w:rPr>
        <w:t xml:space="preserve">бюджетной классификации для учета поступлений доходов бюджетов бюджетной системы </w:t>
      </w:r>
      <w:r w:rsidR="00F56C6A">
        <w:rPr>
          <w:rFonts w:ascii="Segoe UI" w:hAnsi="Segoe UI" w:cs="Segoe UI"/>
          <w:sz w:val="24"/>
          <w:szCs w:val="24"/>
        </w:rPr>
        <w:t>РФ</w:t>
      </w:r>
      <w:r w:rsidRPr="00881AFC">
        <w:rPr>
          <w:rFonts w:ascii="Segoe UI" w:hAnsi="Segoe UI" w:cs="Segoe UI"/>
          <w:sz w:val="24"/>
          <w:szCs w:val="24"/>
          <w:lang w:val="x-none"/>
        </w:rPr>
        <w:t xml:space="preserve"> от платы за предоставление сведений,</w:t>
      </w:r>
      <w:r w:rsidR="0038133A">
        <w:rPr>
          <w:rFonts w:ascii="Segoe UI" w:hAnsi="Segoe UI" w:cs="Segoe UI"/>
          <w:sz w:val="24"/>
          <w:szCs w:val="24"/>
        </w:rPr>
        <w:t xml:space="preserve"> </w:t>
      </w:r>
      <w:r w:rsidRPr="00881AFC">
        <w:rPr>
          <w:rFonts w:ascii="Segoe UI" w:hAnsi="Segoe UI" w:cs="Segoe UI"/>
          <w:sz w:val="24"/>
          <w:szCs w:val="24"/>
          <w:lang w:val="x-none"/>
        </w:rPr>
        <w:t>содержащихся в Едином государственном реестре недвижимости:</w:t>
      </w:r>
    </w:p>
    <w:p w14:paraId="6EDCCFD3" w14:textId="77777777" w:rsidR="0095598F" w:rsidRDefault="0095598F" w:rsidP="00881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</w:p>
    <w:p w14:paraId="593AB0E6" w14:textId="237F89F9" w:rsidR="0095598F" w:rsidRDefault="00881AFC" w:rsidP="00881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81AFC">
        <w:rPr>
          <w:rFonts w:ascii="Segoe UI" w:hAnsi="Segoe UI" w:cs="Segoe UI"/>
          <w:sz w:val="24"/>
          <w:szCs w:val="24"/>
          <w:lang w:val="x-none"/>
        </w:rPr>
        <w:t>321 1 13 01031 01 8010 130 – Плата за предоставление сведений из Единого</w:t>
      </w:r>
      <w:r w:rsidR="0095598F">
        <w:rPr>
          <w:rFonts w:ascii="Segoe UI" w:hAnsi="Segoe UI" w:cs="Segoe UI"/>
          <w:sz w:val="24"/>
          <w:szCs w:val="24"/>
        </w:rPr>
        <w:t xml:space="preserve"> </w:t>
      </w:r>
      <w:r w:rsidRPr="00881AFC">
        <w:rPr>
          <w:rFonts w:ascii="Segoe UI" w:hAnsi="Segoe UI" w:cs="Segoe UI"/>
          <w:sz w:val="24"/>
          <w:szCs w:val="24"/>
          <w:lang w:val="x-none"/>
        </w:rPr>
        <w:t xml:space="preserve">государственного реестра недвижимости (при предоставлении </w:t>
      </w:r>
      <w:r w:rsidR="0095598F">
        <w:rPr>
          <w:rFonts w:ascii="Segoe UI" w:hAnsi="Segoe UI" w:cs="Segoe UI"/>
          <w:sz w:val="24"/>
          <w:szCs w:val="24"/>
        </w:rPr>
        <w:t>ППК «</w:t>
      </w:r>
      <w:proofErr w:type="spellStart"/>
      <w:r w:rsidR="0095598F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="0095598F">
        <w:rPr>
          <w:rFonts w:ascii="Segoe UI" w:hAnsi="Segoe UI" w:cs="Segoe UI"/>
          <w:sz w:val="24"/>
          <w:szCs w:val="24"/>
        </w:rPr>
        <w:t>»</w:t>
      </w:r>
      <w:r w:rsidRPr="00881AFC">
        <w:rPr>
          <w:rFonts w:ascii="Segoe UI" w:hAnsi="Segoe UI" w:cs="Segoe UI"/>
          <w:sz w:val="24"/>
          <w:szCs w:val="24"/>
          <w:lang w:val="x-none"/>
        </w:rPr>
        <w:t xml:space="preserve"> в сфере государственного кадастрового учета и государственной регистрации прав, за исключением случая, когда предоставление осуществляется через многофункциональные центры);</w:t>
      </w:r>
      <w:r w:rsidR="0038133A">
        <w:rPr>
          <w:rFonts w:ascii="Segoe UI" w:hAnsi="Segoe UI" w:cs="Segoe UI"/>
          <w:sz w:val="24"/>
          <w:szCs w:val="24"/>
        </w:rPr>
        <w:t xml:space="preserve"> </w:t>
      </w:r>
    </w:p>
    <w:p w14:paraId="33BE3838" w14:textId="77777777" w:rsidR="0095598F" w:rsidRDefault="0095598F" w:rsidP="00881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5D23EB9" w14:textId="3BA13D6C" w:rsidR="0038133A" w:rsidRDefault="00881AFC" w:rsidP="00881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81AFC">
        <w:rPr>
          <w:rFonts w:ascii="Segoe UI" w:hAnsi="Segoe UI" w:cs="Segoe UI"/>
          <w:sz w:val="24"/>
          <w:szCs w:val="24"/>
          <w:lang w:val="x-none"/>
        </w:rPr>
        <w:t>321 1 13 01031 01 8020 130 – Плата за предоставление сведений из Единого государственного реестра недвижимости (при предоставлении публично-правовой компанией в сфере государственного кадастрового учета и государственной регистрации прав в случае, когда предоставление осуществляется через многофункциональные центры, а также при обращении в электронной форме и выдаче через многофункциональные центры).</w:t>
      </w:r>
      <w:r w:rsidR="0038133A">
        <w:rPr>
          <w:rFonts w:ascii="Segoe UI" w:hAnsi="Segoe UI" w:cs="Segoe UI"/>
          <w:sz w:val="24"/>
          <w:szCs w:val="24"/>
        </w:rPr>
        <w:t xml:space="preserve"> </w:t>
      </w:r>
    </w:p>
    <w:p w14:paraId="4B260B24" w14:textId="77777777" w:rsidR="0038133A" w:rsidRDefault="0038133A" w:rsidP="00881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0917361" w14:textId="68EE454A" w:rsidR="00881AFC" w:rsidRDefault="00881AFC" w:rsidP="00881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881AFC">
        <w:rPr>
          <w:rFonts w:ascii="Segoe UI" w:hAnsi="Segoe UI" w:cs="Segoe UI"/>
          <w:sz w:val="24"/>
          <w:szCs w:val="24"/>
          <w:lang w:val="x-none"/>
        </w:rPr>
        <w:t xml:space="preserve">Коды бюджетной классификации, действовавшие до </w:t>
      </w:r>
      <w:r w:rsidR="00F86743">
        <w:rPr>
          <w:rFonts w:ascii="Segoe UI" w:hAnsi="Segoe UI" w:cs="Segoe UI"/>
          <w:sz w:val="24"/>
          <w:szCs w:val="24"/>
        </w:rPr>
        <w:t>0</w:t>
      </w:r>
      <w:r w:rsidRPr="00881AFC">
        <w:rPr>
          <w:rFonts w:ascii="Segoe UI" w:hAnsi="Segoe UI" w:cs="Segoe UI"/>
          <w:sz w:val="24"/>
          <w:szCs w:val="24"/>
          <w:lang w:val="x-none"/>
        </w:rPr>
        <w:t>1 января 2023 года, в соответствии с Приказом утратили силу.</w:t>
      </w:r>
    </w:p>
    <w:p w14:paraId="17E50E9D" w14:textId="496E51A2" w:rsidR="00177499" w:rsidRDefault="00177499" w:rsidP="00881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</w:p>
    <w:p w14:paraId="7226A6AE" w14:textId="1891F653" w:rsidR="004E3DB9" w:rsidRPr="00881AFC" w:rsidRDefault="00177499" w:rsidP="0017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ВыпискаЕГРН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КБК</w:t>
      </w:r>
    </w:p>
    <w:sectPr w:rsidR="004E3DB9" w:rsidRPr="0088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01117" w14:textId="77777777" w:rsidR="001B331F" w:rsidRDefault="001B331F" w:rsidP="007E3FFC">
      <w:pPr>
        <w:spacing w:after="0" w:line="240" w:lineRule="auto"/>
      </w:pPr>
      <w:r>
        <w:separator/>
      </w:r>
    </w:p>
  </w:endnote>
  <w:endnote w:type="continuationSeparator" w:id="0">
    <w:p w14:paraId="391F150C" w14:textId="77777777" w:rsidR="001B331F" w:rsidRDefault="001B331F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1B331F">
      <w:fldChar w:fldCharType="begin"/>
    </w:r>
    <w:r w:rsidR="001B331F" w:rsidRPr="00881AFC">
      <w:rPr>
        <w:lang w:val="en-US"/>
      </w:rPr>
      <w:instrText xml:space="preserve"> HYPERLINK "mailto:Jambalnimbuevbb@r75.rosreestr.ru" </w:instrText>
    </w:r>
    <w:r w:rsidR="001B331F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1B331F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55E6" w14:textId="77777777" w:rsidR="001B331F" w:rsidRDefault="001B331F" w:rsidP="007E3FFC">
      <w:pPr>
        <w:spacing w:after="0" w:line="240" w:lineRule="auto"/>
      </w:pPr>
      <w:r>
        <w:separator/>
      </w:r>
    </w:p>
  </w:footnote>
  <w:footnote w:type="continuationSeparator" w:id="0">
    <w:p w14:paraId="015BAA61" w14:textId="77777777" w:rsidR="001B331F" w:rsidRDefault="001B331F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77499"/>
    <w:rsid w:val="001B331F"/>
    <w:rsid w:val="001F6CF1"/>
    <w:rsid w:val="00231B5C"/>
    <w:rsid w:val="00235EEF"/>
    <w:rsid w:val="002860BC"/>
    <w:rsid w:val="00294C2C"/>
    <w:rsid w:val="002A6516"/>
    <w:rsid w:val="002B456C"/>
    <w:rsid w:val="002D15FB"/>
    <w:rsid w:val="00366C5C"/>
    <w:rsid w:val="0038133A"/>
    <w:rsid w:val="003A63C1"/>
    <w:rsid w:val="003E7D1D"/>
    <w:rsid w:val="004326D6"/>
    <w:rsid w:val="00476E54"/>
    <w:rsid w:val="00495C8F"/>
    <w:rsid w:val="004E3DB9"/>
    <w:rsid w:val="00512989"/>
    <w:rsid w:val="00516589"/>
    <w:rsid w:val="005A5C60"/>
    <w:rsid w:val="005C003B"/>
    <w:rsid w:val="005D3C00"/>
    <w:rsid w:val="005D46CD"/>
    <w:rsid w:val="00676C8D"/>
    <w:rsid w:val="00736097"/>
    <w:rsid w:val="0076388F"/>
    <w:rsid w:val="007B79E5"/>
    <w:rsid w:val="007C14E8"/>
    <w:rsid w:val="007E3FFC"/>
    <w:rsid w:val="007E4699"/>
    <w:rsid w:val="00812D4E"/>
    <w:rsid w:val="0084655B"/>
    <w:rsid w:val="00881AFC"/>
    <w:rsid w:val="008B315C"/>
    <w:rsid w:val="008F40AD"/>
    <w:rsid w:val="009313F1"/>
    <w:rsid w:val="009544EF"/>
    <w:rsid w:val="0095598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18DE"/>
    <w:rsid w:val="00D97FA9"/>
    <w:rsid w:val="00DA5272"/>
    <w:rsid w:val="00DF02F6"/>
    <w:rsid w:val="00E42A7C"/>
    <w:rsid w:val="00E52806"/>
    <w:rsid w:val="00E9072E"/>
    <w:rsid w:val="00E93FE4"/>
    <w:rsid w:val="00EA1209"/>
    <w:rsid w:val="00EC490F"/>
    <w:rsid w:val="00ED215D"/>
    <w:rsid w:val="00EF2A62"/>
    <w:rsid w:val="00EF2B1A"/>
    <w:rsid w:val="00F56C6A"/>
    <w:rsid w:val="00F86743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24</cp:revision>
  <cp:lastPrinted>2021-04-20T16:11:00Z</cp:lastPrinted>
  <dcterms:created xsi:type="dcterms:W3CDTF">2022-05-27T10:42:00Z</dcterms:created>
  <dcterms:modified xsi:type="dcterms:W3CDTF">2023-01-17T01:16:00Z</dcterms:modified>
</cp:coreProperties>
</file>